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858" w:rsidRPr="009426F3" w:rsidRDefault="00446CF7" w:rsidP="009426F3">
      <w:pPr>
        <w:spacing w:after="0" w:line="360" w:lineRule="auto"/>
        <w:jc w:val="center"/>
        <w:rPr>
          <w:rFonts w:ascii="Arial" w:hAnsi="Arial" w:cs="Arial"/>
          <w:b/>
        </w:rPr>
      </w:pPr>
      <w:bookmarkStart w:id="0" w:name="_GoBack"/>
      <w:bookmarkEnd w:id="0"/>
      <w:r w:rsidRPr="009426F3">
        <w:rPr>
          <w:rFonts w:ascii="Arial" w:hAnsi="Arial" w:cs="Arial"/>
          <w:b/>
        </w:rPr>
        <w:t>BAB IV</w:t>
      </w:r>
    </w:p>
    <w:p w:rsidR="00446CF7" w:rsidRPr="009426F3" w:rsidRDefault="00446CF7" w:rsidP="009426F3">
      <w:pPr>
        <w:spacing w:after="0" w:line="360" w:lineRule="auto"/>
        <w:jc w:val="center"/>
        <w:rPr>
          <w:rFonts w:ascii="Arial" w:hAnsi="Arial" w:cs="Arial"/>
          <w:b/>
        </w:rPr>
      </w:pPr>
      <w:r w:rsidRPr="009426F3">
        <w:rPr>
          <w:rFonts w:ascii="Arial" w:hAnsi="Arial" w:cs="Arial"/>
          <w:b/>
        </w:rPr>
        <w:t>PENUTUP</w:t>
      </w:r>
    </w:p>
    <w:p w:rsidR="00446CF7" w:rsidRPr="009426F3" w:rsidRDefault="00446CF7" w:rsidP="009426F3">
      <w:pPr>
        <w:spacing w:after="0" w:line="360" w:lineRule="auto"/>
        <w:rPr>
          <w:rFonts w:ascii="Arial" w:hAnsi="Arial" w:cs="Arial"/>
        </w:rPr>
      </w:pPr>
    </w:p>
    <w:p w:rsidR="00446CF7" w:rsidRPr="009426F3" w:rsidRDefault="00446CF7" w:rsidP="009426F3">
      <w:pPr>
        <w:spacing w:after="0" w:line="360" w:lineRule="auto"/>
        <w:rPr>
          <w:rFonts w:ascii="Arial" w:hAnsi="Arial" w:cs="Arial"/>
        </w:rPr>
      </w:pPr>
    </w:p>
    <w:p w:rsidR="00446CF7" w:rsidRPr="009426F3" w:rsidRDefault="00446CF7" w:rsidP="009426F3">
      <w:pPr>
        <w:pStyle w:val="ListParagraph"/>
        <w:numPr>
          <w:ilvl w:val="0"/>
          <w:numId w:val="25"/>
        </w:numPr>
        <w:spacing w:after="0" w:line="360" w:lineRule="auto"/>
        <w:ind w:left="567" w:hanging="567"/>
        <w:rPr>
          <w:rFonts w:ascii="Arial" w:hAnsi="Arial" w:cs="Arial"/>
          <w:b/>
        </w:rPr>
      </w:pPr>
      <w:r w:rsidRPr="009426F3">
        <w:rPr>
          <w:rFonts w:ascii="Arial" w:hAnsi="Arial" w:cs="Arial"/>
          <w:b/>
        </w:rPr>
        <w:t>Kesimpulan</w:t>
      </w:r>
    </w:p>
    <w:p w:rsidR="00342E43" w:rsidRDefault="00342E43" w:rsidP="009426F3">
      <w:pPr>
        <w:spacing w:after="0" w:line="360" w:lineRule="auto"/>
        <w:ind w:firstLine="567"/>
        <w:jc w:val="both"/>
        <w:rPr>
          <w:rFonts w:ascii="Arial" w:hAnsi="Arial" w:cs="Arial"/>
        </w:rPr>
      </w:pPr>
      <w:r w:rsidRPr="00342E43">
        <w:rPr>
          <w:rFonts w:ascii="Arial" w:hAnsi="Arial" w:cs="Arial"/>
        </w:rPr>
        <w:t xml:space="preserve">Penyelenggaraan kegiatan di Badan Kepegawaian </w:t>
      </w:r>
      <w:r>
        <w:rPr>
          <w:rFonts w:ascii="Arial" w:hAnsi="Arial" w:cs="Arial"/>
        </w:rPr>
        <w:t xml:space="preserve">dan Pengembangan Sumber Daya Manusia </w:t>
      </w:r>
      <w:r w:rsidRPr="00342E43">
        <w:rPr>
          <w:rFonts w:ascii="Arial" w:hAnsi="Arial" w:cs="Arial"/>
        </w:rPr>
        <w:t xml:space="preserve">Daerah </w:t>
      </w:r>
      <w:r w:rsidRPr="009426F3">
        <w:rPr>
          <w:rFonts w:ascii="Arial" w:hAnsi="Arial" w:cs="Arial"/>
        </w:rPr>
        <w:t>Provinsi Kepulauan Bangka Belitung</w:t>
      </w:r>
      <w:r w:rsidRPr="00342E43">
        <w:rPr>
          <w:rFonts w:ascii="Arial" w:hAnsi="Arial" w:cs="Arial"/>
        </w:rPr>
        <w:t xml:space="preserve"> </w:t>
      </w:r>
      <w:r>
        <w:rPr>
          <w:rFonts w:ascii="Arial" w:hAnsi="Arial" w:cs="Arial"/>
        </w:rPr>
        <w:t>pada Tahun Anggaran 2017</w:t>
      </w:r>
      <w:r w:rsidRPr="00342E43">
        <w:rPr>
          <w:rFonts w:ascii="Arial" w:hAnsi="Arial" w:cs="Arial"/>
        </w:rPr>
        <w:t xml:space="preserve"> merupakan tahun ke 5 (lima) dari Rencana strategis Badan Kepegawaian </w:t>
      </w:r>
      <w:r>
        <w:rPr>
          <w:rFonts w:ascii="Arial" w:hAnsi="Arial" w:cs="Arial"/>
        </w:rPr>
        <w:t xml:space="preserve">dan Pengembangan Sumber Daya Manusia </w:t>
      </w:r>
      <w:r w:rsidRPr="00342E43">
        <w:rPr>
          <w:rFonts w:ascii="Arial" w:hAnsi="Arial" w:cs="Arial"/>
        </w:rPr>
        <w:t xml:space="preserve">Daerah </w:t>
      </w:r>
      <w:r w:rsidRPr="009426F3">
        <w:rPr>
          <w:rFonts w:ascii="Arial" w:hAnsi="Arial" w:cs="Arial"/>
        </w:rPr>
        <w:t>Provinsi Kepulauan Bangka Belitung</w:t>
      </w:r>
      <w:r w:rsidRPr="00342E43">
        <w:rPr>
          <w:rFonts w:ascii="Arial" w:hAnsi="Arial" w:cs="Arial"/>
        </w:rPr>
        <w:t xml:space="preserve"> Tahun 2012-2017. Keberhasilan yang dicapai berkat kerja sama dan partisipasi semua pihak dan diharapkan dapat dipertahankan serta ditingkatkan. Sementara itu, untuk target-target yang belum tercapai perlu diantisipasi dan didukung oleh berbagai pihak</w:t>
      </w:r>
      <w:r w:rsidR="00D910AE">
        <w:rPr>
          <w:rFonts w:ascii="Arial" w:hAnsi="Arial" w:cs="Arial"/>
        </w:rPr>
        <w:t>.</w:t>
      </w:r>
    </w:p>
    <w:p w:rsidR="00F3004B" w:rsidRDefault="00342E43" w:rsidP="00743847">
      <w:pPr>
        <w:spacing w:after="0" w:line="360" w:lineRule="auto"/>
        <w:ind w:firstLine="567"/>
        <w:jc w:val="both"/>
        <w:rPr>
          <w:rFonts w:ascii="Arial" w:hAnsi="Arial" w:cs="Arial"/>
        </w:rPr>
      </w:pPr>
      <w:r w:rsidRPr="009426F3">
        <w:rPr>
          <w:rFonts w:ascii="Arial" w:hAnsi="Arial" w:cs="Arial"/>
        </w:rPr>
        <w:t>Penyusunan Laporan Kinerja Badan Kepegawaian Daerah Provinsi Kepulauan Bangka Belitung merupakan bentuk pertanggungjawaban dari Kepala Badan selaku pengguna anggaran untuk mengatur dan mengendalikan program dan kegiatan yang akan dilaksanakan guna tercapainya visi dan misi yang telah ditetapkan secara efektif dan efisien.</w:t>
      </w:r>
      <w:r>
        <w:rPr>
          <w:rFonts w:ascii="Arial" w:hAnsi="Arial" w:cs="Arial"/>
        </w:rPr>
        <w:t xml:space="preserve"> </w:t>
      </w:r>
      <w:r w:rsidR="00F53680" w:rsidRPr="009426F3">
        <w:rPr>
          <w:rFonts w:ascii="Arial" w:hAnsi="Arial" w:cs="Arial"/>
        </w:rPr>
        <w:t>Laporan Kinerja ini disusun, sebagai salah satu bentuk pertanggungjawaban atas penggunaan anggaran, evaluasi kinerja, dan evaluasi pelaksanaan program</w:t>
      </w:r>
      <w:r w:rsidR="00CB00E7" w:rsidRPr="009426F3">
        <w:rPr>
          <w:rFonts w:ascii="Arial" w:hAnsi="Arial" w:cs="Arial"/>
        </w:rPr>
        <w:t>/kegiatan selama satu</w:t>
      </w:r>
      <w:r>
        <w:rPr>
          <w:rFonts w:ascii="Arial" w:hAnsi="Arial" w:cs="Arial"/>
        </w:rPr>
        <w:t xml:space="preserve"> tahun anggaran yaitu tahun 2017</w:t>
      </w:r>
      <w:r w:rsidR="00CB00E7" w:rsidRPr="009426F3">
        <w:rPr>
          <w:rFonts w:ascii="Arial" w:hAnsi="Arial" w:cs="Arial"/>
        </w:rPr>
        <w:t xml:space="preserve">. </w:t>
      </w:r>
    </w:p>
    <w:p w:rsidR="00342E43" w:rsidRDefault="00342E43" w:rsidP="009426F3">
      <w:pPr>
        <w:spacing w:after="0" w:line="360" w:lineRule="auto"/>
        <w:jc w:val="both"/>
        <w:rPr>
          <w:rFonts w:ascii="Arial" w:hAnsi="Arial" w:cs="Arial"/>
        </w:rPr>
      </w:pPr>
      <w:r w:rsidRPr="00342E43">
        <w:rPr>
          <w:rFonts w:ascii="Arial" w:hAnsi="Arial" w:cs="Arial"/>
        </w:rPr>
        <w:t xml:space="preserve">Dari analisis terhadap sasaran, </w:t>
      </w:r>
      <w:r w:rsidR="00743847">
        <w:rPr>
          <w:rFonts w:ascii="Arial" w:hAnsi="Arial" w:cs="Arial"/>
        </w:rPr>
        <w:t>pada tahun 2017</w:t>
      </w:r>
      <w:r w:rsidRPr="00342E43">
        <w:rPr>
          <w:rFonts w:ascii="Arial" w:hAnsi="Arial" w:cs="Arial"/>
        </w:rPr>
        <w:t xml:space="preserve">, indikator kinerja utama </w:t>
      </w:r>
      <w:r w:rsidR="00743847" w:rsidRPr="00342E43">
        <w:rPr>
          <w:rFonts w:ascii="Arial" w:hAnsi="Arial" w:cs="Arial"/>
        </w:rPr>
        <w:t xml:space="preserve">Badan Kepegawaian </w:t>
      </w:r>
      <w:r w:rsidR="00743847">
        <w:rPr>
          <w:rFonts w:ascii="Arial" w:hAnsi="Arial" w:cs="Arial"/>
        </w:rPr>
        <w:t xml:space="preserve">dan Pengembangan Sumber Daya Manusia </w:t>
      </w:r>
      <w:r w:rsidR="00743847" w:rsidRPr="00342E43">
        <w:rPr>
          <w:rFonts w:ascii="Arial" w:hAnsi="Arial" w:cs="Arial"/>
        </w:rPr>
        <w:t xml:space="preserve">Daerah </w:t>
      </w:r>
      <w:r w:rsidR="00743847" w:rsidRPr="009426F3">
        <w:rPr>
          <w:rFonts w:ascii="Arial" w:hAnsi="Arial" w:cs="Arial"/>
        </w:rPr>
        <w:t>Provinsi Kepulauan Bangka Belitung</w:t>
      </w:r>
      <w:r w:rsidRPr="00342E43">
        <w:rPr>
          <w:rFonts w:ascii="Arial" w:hAnsi="Arial" w:cs="Arial"/>
        </w:rPr>
        <w:t xml:space="preserve"> telah dapat mencapai targe</w:t>
      </w:r>
      <w:r w:rsidR="00743847">
        <w:rPr>
          <w:rFonts w:ascii="Arial" w:hAnsi="Arial" w:cs="Arial"/>
        </w:rPr>
        <w:t>t sebesar 100% dari target indikator yaitu sebesar 85%,</w:t>
      </w:r>
      <w:r w:rsidRPr="00342E43">
        <w:rPr>
          <w:rFonts w:ascii="Arial" w:hAnsi="Arial" w:cs="Arial"/>
        </w:rPr>
        <w:t xml:space="preserve"> </w:t>
      </w:r>
      <w:r w:rsidR="00743847">
        <w:rPr>
          <w:rFonts w:ascii="Arial" w:hAnsi="Arial" w:cs="Arial"/>
        </w:rPr>
        <w:t>meskipun demikian masih terdapat beberapa kegiatan yang t</w:t>
      </w:r>
      <w:r w:rsidRPr="00342E43">
        <w:rPr>
          <w:rFonts w:ascii="Arial" w:hAnsi="Arial" w:cs="Arial"/>
        </w:rPr>
        <w:t xml:space="preserve">idak tercapainya target disebabkan oleh berbagai faktor kendala, baik dari dalam internal maupun eksternal </w:t>
      </w:r>
      <w:r w:rsidR="00743847" w:rsidRPr="00342E43">
        <w:rPr>
          <w:rFonts w:ascii="Arial" w:hAnsi="Arial" w:cs="Arial"/>
        </w:rPr>
        <w:t xml:space="preserve">Badan Kepegawaian </w:t>
      </w:r>
      <w:r w:rsidR="00743847">
        <w:rPr>
          <w:rFonts w:ascii="Arial" w:hAnsi="Arial" w:cs="Arial"/>
        </w:rPr>
        <w:t xml:space="preserve">dan Pengembangan Sumber Daya Manusia </w:t>
      </w:r>
      <w:r w:rsidR="00743847" w:rsidRPr="00342E43">
        <w:rPr>
          <w:rFonts w:ascii="Arial" w:hAnsi="Arial" w:cs="Arial"/>
        </w:rPr>
        <w:t xml:space="preserve">Daerah </w:t>
      </w:r>
      <w:r w:rsidR="00743847" w:rsidRPr="009426F3">
        <w:rPr>
          <w:rFonts w:ascii="Arial" w:hAnsi="Arial" w:cs="Arial"/>
        </w:rPr>
        <w:t>Provinsi Kepulauan Bangka Belitung</w:t>
      </w:r>
      <w:r w:rsidRPr="00342E43">
        <w:rPr>
          <w:rFonts w:ascii="Arial" w:hAnsi="Arial" w:cs="Arial"/>
        </w:rPr>
        <w:t>, kendala yang paling besar dan tidak dapat dihindarkan adalah adanya moratorium penerimaan pegawai dari pemerintah pusat.</w:t>
      </w:r>
    </w:p>
    <w:p w:rsidR="00743847" w:rsidRPr="00743847" w:rsidRDefault="00743847" w:rsidP="009426F3">
      <w:pPr>
        <w:spacing w:after="0" w:line="360" w:lineRule="auto"/>
        <w:ind w:firstLine="567"/>
        <w:jc w:val="both"/>
        <w:rPr>
          <w:rFonts w:ascii="Arial" w:hAnsi="Arial" w:cs="Arial"/>
        </w:rPr>
      </w:pPr>
      <w:r w:rsidRPr="00743847">
        <w:rPr>
          <w:rFonts w:ascii="Arial" w:hAnsi="Arial" w:cs="Arial"/>
        </w:rPr>
        <w:t xml:space="preserve">Langkah-langkah yang perlu diambil untuk mengatasi permasalahan yang dihadapi dapat dirumuskan saran-saran sebagai berikut: </w:t>
      </w:r>
    </w:p>
    <w:p w:rsidR="00743847" w:rsidRPr="00D34560" w:rsidRDefault="00743847" w:rsidP="00743847">
      <w:pPr>
        <w:pStyle w:val="ListParagraph"/>
        <w:numPr>
          <w:ilvl w:val="0"/>
          <w:numId w:val="24"/>
        </w:numPr>
        <w:spacing w:after="0" w:line="360" w:lineRule="auto"/>
        <w:ind w:left="567" w:hanging="567"/>
        <w:jc w:val="both"/>
        <w:rPr>
          <w:rFonts w:ascii="Arial" w:hAnsi="Arial" w:cs="Arial"/>
        </w:rPr>
      </w:pPr>
      <w:r w:rsidRPr="00D34560">
        <w:rPr>
          <w:rFonts w:ascii="Arial" w:hAnsi="Arial" w:cs="Arial"/>
        </w:rPr>
        <w:t xml:space="preserve">Meningkatkan koordinasi internal melalui arahan Kepala Badan Kepegawaian </w:t>
      </w:r>
      <w:r>
        <w:rPr>
          <w:rFonts w:ascii="Arial" w:hAnsi="Arial" w:cs="Arial"/>
        </w:rPr>
        <w:t xml:space="preserve">dan Pengembangan Sumber Daya Manusia </w:t>
      </w:r>
      <w:r w:rsidRPr="00D34560">
        <w:rPr>
          <w:rFonts w:ascii="Arial" w:hAnsi="Arial" w:cs="Arial"/>
        </w:rPr>
        <w:t xml:space="preserve">Daerah Provinsi Kepulauan Bangka Belitung dalam pelaksanaan kegiatan pada unit kerja di </w:t>
      </w:r>
      <w:r w:rsidRPr="00D34560">
        <w:rPr>
          <w:rFonts w:ascii="Arial" w:hAnsi="Arial" w:cs="Arial"/>
        </w:rPr>
        <w:lastRenderedPageBreak/>
        <w:t>masing-masing bidang dengan melibatkan</w:t>
      </w:r>
      <w:r>
        <w:rPr>
          <w:rFonts w:ascii="Arial" w:hAnsi="Arial" w:cs="Arial"/>
        </w:rPr>
        <w:t xml:space="preserve"> semua unsur pelaksana program dan kegiatan</w:t>
      </w:r>
      <w:r w:rsidRPr="00D34560">
        <w:rPr>
          <w:rFonts w:ascii="Arial" w:hAnsi="Arial" w:cs="Arial"/>
        </w:rPr>
        <w:t>;</w:t>
      </w:r>
    </w:p>
    <w:p w:rsidR="00743847" w:rsidRPr="00D34560" w:rsidRDefault="00743847" w:rsidP="00743847">
      <w:pPr>
        <w:pStyle w:val="ListParagraph"/>
        <w:numPr>
          <w:ilvl w:val="0"/>
          <w:numId w:val="24"/>
        </w:numPr>
        <w:spacing w:after="0" w:line="360" w:lineRule="auto"/>
        <w:ind w:left="567" w:hanging="567"/>
        <w:jc w:val="both"/>
        <w:rPr>
          <w:rFonts w:ascii="Arial" w:hAnsi="Arial" w:cs="Arial"/>
        </w:rPr>
      </w:pPr>
      <w:r w:rsidRPr="00D34560">
        <w:rPr>
          <w:rFonts w:ascii="Arial" w:hAnsi="Arial" w:cs="Arial"/>
        </w:rPr>
        <w:t>Meningkatkan koordinasi dengan Pemerintah Pusat dalam hal ini Kementerian Pendayagunaan Aparatur Negara dan Reformasi Birokrasi (PAN-RB) serta Badan kepegawaian Negara (BKN)</w:t>
      </w:r>
      <w:r w:rsidR="001A42E4">
        <w:rPr>
          <w:rFonts w:ascii="Arial" w:hAnsi="Arial" w:cs="Arial"/>
        </w:rPr>
        <w:t xml:space="preserve"> dan Lembaga Administrasi Negara (LAN)</w:t>
      </w:r>
      <w:r w:rsidRPr="00D34560">
        <w:rPr>
          <w:rFonts w:ascii="Arial" w:hAnsi="Arial" w:cs="Arial"/>
        </w:rPr>
        <w:t>.</w:t>
      </w:r>
    </w:p>
    <w:p w:rsidR="00EA4993" w:rsidRPr="009426F3" w:rsidRDefault="00EA4993" w:rsidP="009426F3">
      <w:pPr>
        <w:spacing w:after="0" w:line="360" w:lineRule="auto"/>
        <w:ind w:firstLine="567"/>
        <w:jc w:val="both"/>
        <w:rPr>
          <w:rFonts w:ascii="Arial" w:hAnsi="Arial" w:cs="Arial"/>
        </w:rPr>
      </w:pPr>
      <w:r w:rsidRPr="009426F3">
        <w:rPr>
          <w:rFonts w:ascii="Arial" w:hAnsi="Arial" w:cs="Arial"/>
        </w:rPr>
        <w:t xml:space="preserve">Demikian </w:t>
      </w:r>
      <w:r w:rsidR="00D910AE">
        <w:rPr>
          <w:rFonts w:ascii="Arial" w:hAnsi="Arial" w:cs="Arial"/>
        </w:rPr>
        <w:t>La</w:t>
      </w:r>
      <w:r w:rsidRPr="009426F3">
        <w:rPr>
          <w:rFonts w:ascii="Arial" w:hAnsi="Arial" w:cs="Arial"/>
        </w:rPr>
        <w:t xml:space="preserve">poran </w:t>
      </w:r>
      <w:r w:rsidR="00D910AE">
        <w:rPr>
          <w:rFonts w:ascii="Arial" w:hAnsi="Arial" w:cs="Arial"/>
        </w:rPr>
        <w:t>Akuntabilitas K</w:t>
      </w:r>
      <w:r w:rsidRPr="009426F3">
        <w:rPr>
          <w:rFonts w:ascii="Arial" w:hAnsi="Arial" w:cs="Arial"/>
        </w:rPr>
        <w:t xml:space="preserve">inerja </w:t>
      </w:r>
      <w:r w:rsidR="00D910AE">
        <w:rPr>
          <w:rFonts w:ascii="Arial" w:hAnsi="Arial" w:cs="Arial"/>
        </w:rPr>
        <w:t xml:space="preserve">Instansi Pemerintah </w:t>
      </w:r>
      <w:r w:rsidR="00743847" w:rsidRPr="00342E43">
        <w:rPr>
          <w:rFonts w:ascii="Arial" w:hAnsi="Arial" w:cs="Arial"/>
        </w:rPr>
        <w:t xml:space="preserve">Badan Kepegawaian </w:t>
      </w:r>
      <w:r w:rsidR="00743847">
        <w:rPr>
          <w:rFonts w:ascii="Arial" w:hAnsi="Arial" w:cs="Arial"/>
        </w:rPr>
        <w:t xml:space="preserve">dan Pengembangan Sumber Daya Manusia </w:t>
      </w:r>
      <w:r w:rsidR="00743847" w:rsidRPr="00342E43">
        <w:rPr>
          <w:rFonts w:ascii="Arial" w:hAnsi="Arial" w:cs="Arial"/>
        </w:rPr>
        <w:t xml:space="preserve">Daerah </w:t>
      </w:r>
      <w:r w:rsidR="00743847" w:rsidRPr="009426F3">
        <w:rPr>
          <w:rFonts w:ascii="Arial" w:hAnsi="Arial" w:cs="Arial"/>
        </w:rPr>
        <w:t>Provinsi Kepulauan Bangka Belitung</w:t>
      </w:r>
      <w:r w:rsidR="00743847">
        <w:rPr>
          <w:rFonts w:ascii="Arial" w:hAnsi="Arial" w:cs="Arial"/>
        </w:rPr>
        <w:t xml:space="preserve"> Tahun 2017</w:t>
      </w:r>
      <w:r w:rsidRPr="009426F3">
        <w:rPr>
          <w:rFonts w:ascii="Arial" w:hAnsi="Arial" w:cs="Arial"/>
        </w:rPr>
        <w:t xml:space="preserve"> dibuat sebagai bahan evaluasi, analisis terhadap program dan kegiatan yang dilaksanakan dalam upaya mencapai target dan sasaran. Semoga lapor</w:t>
      </w:r>
      <w:r w:rsidR="00D910AE">
        <w:rPr>
          <w:rFonts w:ascii="Arial" w:hAnsi="Arial" w:cs="Arial"/>
        </w:rPr>
        <w:t>an ini</w:t>
      </w:r>
      <w:r w:rsidRPr="009426F3">
        <w:rPr>
          <w:rFonts w:ascii="Arial" w:hAnsi="Arial" w:cs="Arial"/>
        </w:rPr>
        <w:t xml:space="preserve"> memberikan manfaat bagi pihak terkait lainnya yang bermuara pada peningkatan kualitas </w:t>
      </w:r>
      <w:r w:rsidR="00743847">
        <w:rPr>
          <w:rFonts w:ascii="Arial" w:hAnsi="Arial" w:cs="Arial"/>
        </w:rPr>
        <w:t>kinerja</w:t>
      </w:r>
      <w:r w:rsidRPr="009426F3">
        <w:rPr>
          <w:rFonts w:ascii="Arial" w:hAnsi="Arial" w:cs="Arial"/>
        </w:rPr>
        <w:t xml:space="preserve"> dimasa yang akan datang.</w:t>
      </w:r>
    </w:p>
    <w:p w:rsidR="00033556" w:rsidRPr="009426F3" w:rsidRDefault="00033556" w:rsidP="009426F3">
      <w:pPr>
        <w:spacing w:after="0" w:line="360" w:lineRule="auto"/>
        <w:ind w:left="4320"/>
        <w:jc w:val="both"/>
        <w:rPr>
          <w:rFonts w:ascii="Arial" w:hAnsi="Arial" w:cs="Arial"/>
        </w:rPr>
      </w:pPr>
    </w:p>
    <w:p w:rsidR="00CB00E7" w:rsidRPr="009426F3" w:rsidRDefault="009426F3" w:rsidP="009426F3">
      <w:pPr>
        <w:spacing w:after="0" w:line="240" w:lineRule="auto"/>
        <w:jc w:val="both"/>
        <w:rPr>
          <w:rFonts w:ascii="Arial" w:hAnsi="Arial" w:cs="Arial"/>
        </w:rPr>
      </w:pPr>
      <w:r>
        <w:rPr>
          <w:rFonts w:ascii="Arial" w:hAnsi="Arial" w:cs="Arial"/>
        </w:rPr>
        <w:t xml:space="preserve">                                                               </w:t>
      </w:r>
      <w:r w:rsidR="006C7D3F" w:rsidRPr="009426F3">
        <w:rPr>
          <w:rFonts w:ascii="Arial" w:hAnsi="Arial" w:cs="Arial"/>
        </w:rPr>
        <w:t xml:space="preserve">Pangkalpinang,    </w:t>
      </w:r>
      <w:r w:rsidR="00743847">
        <w:rPr>
          <w:rFonts w:ascii="Arial" w:hAnsi="Arial" w:cs="Arial"/>
        </w:rPr>
        <w:t>Februari 2018</w:t>
      </w:r>
    </w:p>
    <w:p w:rsidR="009426F3" w:rsidRDefault="009426F3" w:rsidP="009426F3">
      <w:pPr>
        <w:spacing w:after="0" w:line="240" w:lineRule="auto"/>
        <w:ind w:left="2880"/>
        <w:jc w:val="both"/>
        <w:rPr>
          <w:rFonts w:ascii="Arial" w:hAnsi="Arial" w:cs="Arial"/>
        </w:rPr>
      </w:pPr>
      <w:r>
        <w:rPr>
          <w:rFonts w:ascii="Arial" w:hAnsi="Arial" w:cs="Arial"/>
        </w:rPr>
        <w:t xml:space="preserve">                       </w:t>
      </w:r>
      <w:r w:rsidR="00743847">
        <w:rPr>
          <w:rFonts w:ascii="Arial" w:hAnsi="Arial" w:cs="Arial"/>
        </w:rPr>
        <w:t xml:space="preserve">   </w:t>
      </w:r>
      <w:r w:rsidR="006C7D3F" w:rsidRPr="009426F3">
        <w:rPr>
          <w:rFonts w:ascii="Arial" w:hAnsi="Arial" w:cs="Arial"/>
        </w:rPr>
        <w:t xml:space="preserve">KEPALA BADAN </w:t>
      </w:r>
    </w:p>
    <w:p w:rsidR="00CB00E7" w:rsidRPr="009426F3" w:rsidRDefault="009426F3" w:rsidP="009426F3">
      <w:pPr>
        <w:spacing w:after="0" w:line="240" w:lineRule="auto"/>
        <w:jc w:val="both"/>
        <w:rPr>
          <w:rFonts w:ascii="Arial" w:hAnsi="Arial" w:cs="Arial"/>
        </w:rPr>
      </w:pPr>
      <w:r>
        <w:rPr>
          <w:rFonts w:ascii="Arial" w:hAnsi="Arial" w:cs="Arial"/>
        </w:rPr>
        <w:t xml:space="preserve">                                  </w:t>
      </w:r>
      <w:r w:rsidR="006C7D3F" w:rsidRPr="009426F3">
        <w:rPr>
          <w:rFonts w:ascii="Arial" w:hAnsi="Arial" w:cs="Arial"/>
        </w:rPr>
        <w:t xml:space="preserve">KEPEGAWAIAN </w:t>
      </w:r>
      <w:r w:rsidR="005A3790" w:rsidRPr="009426F3">
        <w:rPr>
          <w:rFonts w:ascii="Arial" w:hAnsi="Arial" w:cs="Arial"/>
        </w:rPr>
        <w:t>DAN</w:t>
      </w:r>
      <w:r>
        <w:rPr>
          <w:rFonts w:ascii="Arial" w:hAnsi="Arial" w:cs="Arial"/>
        </w:rPr>
        <w:t xml:space="preserve"> </w:t>
      </w:r>
      <w:r w:rsidR="005A3790" w:rsidRPr="009426F3">
        <w:rPr>
          <w:rFonts w:ascii="Arial" w:hAnsi="Arial" w:cs="Arial"/>
        </w:rPr>
        <w:t xml:space="preserve">PENGEMBANGAN SDM </w:t>
      </w:r>
      <w:r w:rsidR="006C7D3F" w:rsidRPr="009426F3">
        <w:rPr>
          <w:rFonts w:ascii="Arial" w:hAnsi="Arial" w:cs="Arial"/>
        </w:rPr>
        <w:t>DAERAH</w:t>
      </w:r>
    </w:p>
    <w:p w:rsidR="006C7D3F" w:rsidRPr="009426F3" w:rsidRDefault="009426F3" w:rsidP="009426F3">
      <w:pPr>
        <w:spacing w:after="0" w:line="240" w:lineRule="auto"/>
        <w:jc w:val="both"/>
        <w:rPr>
          <w:rFonts w:ascii="Arial" w:hAnsi="Arial" w:cs="Arial"/>
        </w:rPr>
      </w:pPr>
      <w:r>
        <w:rPr>
          <w:rFonts w:ascii="Arial" w:hAnsi="Arial" w:cs="Arial"/>
        </w:rPr>
        <w:t xml:space="preserve">                                            </w:t>
      </w:r>
      <w:r w:rsidR="006C7D3F" w:rsidRPr="009426F3">
        <w:rPr>
          <w:rFonts w:ascii="Arial" w:hAnsi="Arial" w:cs="Arial"/>
        </w:rPr>
        <w:t>PROVINSI KEPULAUAN BANGKA BELITUNG</w:t>
      </w:r>
    </w:p>
    <w:p w:rsidR="00743847" w:rsidRDefault="009426F3" w:rsidP="009426F3">
      <w:pPr>
        <w:spacing w:after="0" w:line="240" w:lineRule="auto"/>
        <w:jc w:val="both"/>
        <w:rPr>
          <w:rFonts w:ascii="Arial" w:hAnsi="Arial" w:cs="Arial"/>
        </w:rPr>
      </w:pPr>
      <w:r>
        <w:rPr>
          <w:rFonts w:ascii="Arial" w:hAnsi="Arial" w:cs="Arial"/>
        </w:rPr>
        <w:t xml:space="preserve">                                      </w:t>
      </w:r>
    </w:p>
    <w:p w:rsidR="00743847" w:rsidRDefault="00743847" w:rsidP="009426F3">
      <w:pPr>
        <w:spacing w:after="0" w:line="240" w:lineRule="auto"/>
        <w:jc w:val="both"/>
        <w:rPr>
          <w:rFonts w:ascii="Arial" w:hAnsi="Arial" w:cs="Arial"/>
        </w:rPr>
      </w:pPr>
    </w:p>
    <w:p w:rsidR="00743847" w:rsidRDefault="00743847" w:rsidP="009426F3">
      <w:pPr>
        <w:spacing w:after="0" w:line="240" w:lineRule="auto"/>
        <w:jc w:val="both"/>
        <w:rPr>
          <w:rFonts w:ascii="Arial" w:hAnsi="Arial" w:cs="Arial"/>
        </w:rPr>
      </w:pPr>
    </w:p>
    <w:p w:rsidR="00CB00E7" w:rsidRPr="009426F3" w:rsidRDefault="009426F3" w:rsidP="009426F3">
      <w:pPr>
        <w:spacing w:after="0" w:line="240" w:lineRule="auto"/>
        <w:jc w:val="both"/>
        <w:rPr>
          <w:rFonts w:ascii="Arial" w:hAnsi="Arial" w:cs="Arial"/>
        </w:rPr>
      </w:pPr>
      <w:r>
        <w:rPr>
          <w:rFonts w:ascii="Arial" w:hAnsi="Arial" w:cs="Arial"/>
        </w:rPr>
        <w:t xml:space="preserve">                                     </w:t>
      </w:r>
    </w:p>
    <w:p w:rsidR="00743847" w:rsidRPr="00743847" w:rsidRDefault="00743847" w:rsidP="00743847">
      <w:pPr>
        <w:tabs>
          <w:tab w:val="left" w:pos="960"/>
        </w:tabs>
        <w:spacing w:after="0" w:line="240" w:lineRule="auto"/>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Pr="00743847">
        <w:rPr>
          <w:rFonts w:ascii="Arial" w:hAnsi="Arial" w:cs="Arial"/>
        </w:rPr>
        <w:t>Drs. H. SAHIRMAN, M.Si.</w:t>
      </w:r>
    </w:p>
    <w:p w:rsidR="00743847" w:rsidRPr="00743847" w:rsidRDefault="00743847" w:rsidP="00743847">
      <w:pPr>
        <w:tabs>
          <w:tab w:val="left" w:pos="960"/>
        </w:tabs>
        <w:spacing w:after="0" w:line="240" w:lineRule="auto"/>
        <w:jc w:val="center"/>
        <w:rPr>
          <w:rFonts w:ascii="Arial" w:hAnsi="Arial" w:cs="Arial"/>
        </w:rPr>
      </w:pPr>
      <w:r w:rsidRPr="00743847">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743847">
        <w:rPr>
          <w:rFonts w:ascii="Arial" w:hAnsi="Arial" w:cs="Arial"/>
        </w:rPr>
        <w:t xml:space="preserve"> </w:t>
      </w:r>
      <w:r w:rsidRPr="00743847">
        <w:rPr>
          <w:rFonts w:ascii="Arial" w:hAnsi="Arial" w:cs="Arial"/>
          <w:lang w:val="pt-BR"/>
        </w:rPr>
        <w:t xml:space="preserve">PEMBINA </w:t>
      </w:r>
      <w:r w:rsidRPr="00743847">
        <w:rPr>
          <w:rFonts w:ascii="Arial" w:hAnsi="Arial" w:cs="Arial"/>
        </w:rPr>
        <w:t>UTAMA MADYA</w:t>
      </w:r>
    </w:p>
    <w:p w:rsidR="006C7D3F" w:rsidRPr="00743847" w:rsidRDefault="00743847" w:rsidP="00743847">
      <w:pPr>
        <w:spacing w:after="0" w:line="240" w:lineRule="auto"/>
        <w:ind w:left="3600"/>
        <w:rPr>
          <w:rFonts w:ascii="Arial" w:hAnsi="Arial" w:cs="Arial"/>
        </w:rPr>
      </w:pPr>
      <w:r>
        <w:rPr>
          <w:rFonts w:ascii="Arial" w:hAnsi="Arial" w:cs="Arial"/>
          <w:b/>
        </w:rPr>
        <w:t xml:space="preserve">       </w:t>
      </w:r>
      <w:r w:rsidRPr="00743847">
        <w:rPr>
          <w:rFonts w:ascii="Arial" w:hAnsi="Arial" w:cs="Arial"/>
          <w:lang w:val="pt-BR"/>
        </w:rPr>
        <w:t xml:space="preserve">NIP. </w:t>
      </w:r>
      <w:r w:rsidRPr="00743847">
        <w:rPr>
          <w:rFonts w:ascii="Arial" w:hAnsi="Arial" w:cs="Arial"/>
          <w:lang w:val="fi-FI"/>
        </w:rPr>
        <w:t>19</w:t>
      </w:r>
      <w:r w:rsidRPr="00743847">
        <w:rPr>
          <w:rFonts w:ascii="Arial" w:hAnsi="Arial" w:cs="Arial"/>
        </w:rPr>
        <w:t>610815 199103 1 006</w:t>
      </w:r>
    </w:p>
    <w:p w:rsidR="006C7D3F" w:rsidRPr="009426F3" w:rsidRDefault="006C7D3F" w:rsidP="00743847">
      <w:pPr>
        <w:spacing w:after="0" w:line="240" w:lineRule="auto"/>
        <w:jc w:val="both"/>
        <w:rPr>
          <w:rFonts w:ascii="Arial" w:hAnsi="Arial" w:cs="Arial"/>
        </w:rPr>
      </w:pPr>
    </w:p>
    <w:p w:rsidR="00446CF7" w:rsidRPr="009426F3" w:rsidRDefault="00446CF7" w:rsidP="009426F3">
      <w:pPr>
        <w:spacing w:after="0" w:line="360" w:lineRule="auto"/>
        <w:rPr>
          <w:rFonts w:ascii="Arial" w:hAnsi="Arial" w:cs="Arial"/>
        </w:rPr>
      </w:pPr>
    </w:p>
    <w:sectPr w:rsidR="00446CF7" w:rsidRPr="009426F3" w:rsidSect="00E76C6B">
      <w:headerReference w:type="default" r:id="rId10"/>
      <w:footerReference w:type="default" r:id="rId11"/>
      <w:pgSz w:w="11906" w:h="16838" w:code="9"/>
      <w:pgMar w:top="1701" w:right="1701" w:bottom="1701" w:left="2268" w:header="709" w:footer="709" w:gutter="0"/>
      <w:pgNumType w:start="4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FD8" w:rsidRDefault="00114FD8" w:rsidP="000E033D">
      <w:pPr>
        <w:spacing w:after="0" w:line="240" w:lineRule="auto"/>
      </w:pPr>
      <w:r>
        <w:separator/>
      </w:r>
    </w:p>
  </w:endnote>
  <w:endnote w:type="continuationSeparator" w:id="0">
    <w:p w:rsidR="00114FD8" w:rsidRDefault="00114FD8" w:rsidP="000E0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C41" w:rsidRDefault="00AA1C41">
    <w:pPr>
      <w:pStyle w:val="Footer"/>
      <w:pBdr>
        <w:top w:val="thinThickSmallGap" w:sz="24" w:space="1" w:color="622423" w:themeColor="accent2" w:themeShade="7F"/>
      </w:pBdr>
      <w:rPr>
        <w:rFonts w:asciiTheme="majorHAnsi" w:eastAsiaTheme="majorEastAsia" w:hAnsiTheme="majorHAnsi" w:cstheme="majorBidi"/>
      </w:rPr>
    </w:pPr>
    <w:r w:rsidRPr="008D5344">
      <w:rPr>
        <w:rFonts w:ascii="Brush Script MT" w:eastAsiaTheme="majorEastAsia" w:hAnsi="Brush Script MT" w:cstheme="majorBidi"/>
        <w:color w:val="E36C0A" w:themeColor="accent6" w:themeShade="BF"/>
        <w:sz w:val="18"/>
        <w:szCs w:val="18"/>
      </w:rPr>
      <w:t>Badan Kepegawaian Daerah Provinsi Kepulauan Bangka Belitung</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Halaman   </w:t>
    </w:r>
    <w:r>
      <w:rPr>
        <w:rFonts w:eastAsiaTheme="minorEastAsia"/>
      </w:rPr>
      <w:fldChar w:fldCharType="begin"/>
    </w:r>
    <w:r>
      <w:instrText xml:space="preserve"> PAGE   \* MERGEFORMAT </w:instrText>
    </w:r>
    <w:r>
      <w:rPr>
        <w:rFonts w:eastAsiaTheme="minorEastAsia"/>
      </w:rPr>
      <w:fldChar w:fldCharType="separate"/>
    </w:r>
    <w:r w:rsidR="009508DD" w:rsidRPr="009508DD">
      <w:rPr>
        <w:rFonts w:asciiTheme="majorHAnsi" w:eastAsiaTheme="majorEastAsia" w:hAnsiTheme="majorHAnsi" w:cstheme="majorBidi"/>
        <w:noProof/>
      </w:rPr>
      <w:t>41</w:t>
    </w:r>
    <w:r>
      <w:rPr>
        <w:rFonts w:asciiTheme="majorHAnsi" w:eastAsiaTheme="majorEastAsia" w:hAnsiTheme="majorHAnsi" w:cstheme="majorBidi"/>
        <w:noProof/>
      </w:rPr>
      <w:fldChar w:fldCharType="end"/>
    </w:r>
  </w:p>
  <w:p w:rsidR="00AA1C41" w:rsidRDefault="00AA1C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FD8" w:rsidRDefault="00114FD8" w:rsidP="000E033D">
      <w:pPr>
        <w:spacing w:after="0" w:line="240" w:lineRule="auto"/>
      </w:pPr>
      <w:r>
        <w:separator/>
      </w:r>
    </w:p>
  </w:footnote>
  <w:footnote w:type="continuationSeparator" w:id="0">
    <w:p w:rsidR="00114FD8" w:rsidRDefault="00114FD8" w:rsidP="000E03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38" w:type="pct"/>
      <w:tblCellMar>
        <w:top w:w="72" w:type="dxa"/>
        <w:left w:w="115" w:type="dxa"/>
        <w:bottom w:w="72" w:type="dxa"/>
        <w:right w:w="115" w:type="dxa"/>
      </w:tblCellMar>
      <w:tblLook w:val="04A0" w:firstRow="1" w:lastRow="0" w:firstColumn="1" w:lastColumn="0" w:noHBand="0" w:noVBand="1"/>
    </w:tblPr>
    <w:tblGrid>
      <w:gridCol w:w="6803"/>
      <w:gridCol w:w="1263"/>
    </w:tblGrid>
    <w:tr w:rsidR="00AA1C41" w:rsidTr="000E033D">
      <w:tc>
        <w:tcPr>
          <w:tcW w:w="4217" w:type="pct"/>
          <w:tcBorders>
            <w:bottom w:val="single" w:sz="4" w:space="0" w:color="auto"/>
          </w:tcBorders>
          <w:vAlign w:val="bottom"/>
        </w:tcPr>
        <w:p w:rsidR="00AA1C41" w:rsidRPr="000E033D" w:rsidRDefault="00AA1C41" w:rsidP="009508DD">
          <w:pPr>
            <w:pStyle w:val="Header"/>
            <w:jc w:val="right"/>
            <w:rPr>
              <w:rFonts w:ascii="Arial Narrow" w:hAnsi="Arial Narrow"/>
              <w:noProof/>
              <w:color w:val="76923C" w:themeColor="accent3" w:themeShade="BF"/>
              <w:sz w:val="20"/>
              <w:szCs w:val="20"/>
            </w:rPr>
          </w:pPr>
          <w:r w:rsidRPr="000E033D">
            <w:rPr>
              <w:rFonts w:ascii="Arial Narrow" w:hAnsi="Arial Narrow"/>
              <w:b/>
              <w:bCs/>
              <w:color w:val="000000" w:themeColor="text1"/>
              <w:sz w:val="20"/>
              <w:szCs w:val="20"/>
            </w:rPr>
            <w:t xml:space="preserve">LAPORAN </w:t>
          </w:r>
          <w:r w:rsidR="009508DD">
            <w:rPr>
              <w:rFonts w:ascii="Arial Narrow" w:hAnsi="Arial Narrow"/>
              <w:b/>
              <w:bCs/>
              <w:color w:val="000000" w:themeColor="text1"/>
              <w:sz w:val="20"/>
              <w:szCs w:val="20"/>
            </w:rPr>
            <w:t xml:space="preserve">AKUNTABILITAS </w:t>
          </w:r>
          <w:r w:rsidRPr="000E033D">
            <w:rPr>
              <w:rFonts w:ascii="Arial Narrow" w:hAnsi="Arial Narrow"/>
              <w:b/>
              <w:bCs/>
              <w:color w:val="000000" w:themeColor="text1"/>
              <w:sz w:val="20"/>
              <w:szCs w:val="20"/>
            </w:rPr>
            <w:t>KINERJA</w:t>
          </w:r>
          <w:r w:rsidR="009508DD">
            <w:rPr>
              <w:rFonts w:ascii="Arial Narrow" w:hAnsi="Arial Narrow"/>
              <w:b/>
              <w:bCs/>
              <w:color w:val="000000" w:themeColor="text1"/>
              <w:sz w:val="20"/>
              <w:szCs w:val="20"/>
            </w:rPr>
            <w:t xml:space="preserve"> INSTANSI PEMERINTAH</w:t>
          </w:r>
          <w:r w:rsidRPr="000E033D">
            <w:rPr>
              <w:rFonts w:ascii="Arial Narrow" w:hAnsi="Arial Narrow"/>
              <w:b/>
              <w:bCs/>
              <w:color w:val="000000" w:themeColor="text1"/>
              <w:sz w:val="20"/>
              <w:szCs w:val="20"/>
            </w:rPr>
            <w:t xml:space="preserve"> [LAKI</w:t>
          </w:r>
          <w:r w:rsidR="009508DD">
            <w:rPr>
              <w:rFonts w:ascii="Arial Narrow" w:hAnsi="Arial Narrow"/>
              <w:b/>
              <w:bCs/>
              <w:color w:val="000000" w:themeColor="text1"/>
              <w:sz w:val="20"/>
              <w:szCs w:val="20"/>
            </w:rPr>
            <w:t>P</w:t>
          </w:r>
          <w:r w:rsidRPr="000E033D">
            <w:rPr>
              <w:rFonts w:ascii="Arial Narrow" w:hAnsi="Arial Narrow"/>
              <w:b/>
              <w:bCs/>
              <w:color w:val="000000" w:themeColor="text1"/>
              <w:sz w:val="20"/>
              <w:szCs w:val="20"/>
            </w:rPr>
            <w:t>]</w:t>
          </w:r>
        </w:p>
      </w:tc>
      <w:sdt>
        <w:sdtPr>
          <w:rPr>
            <w:color w:val="FFFFFF" w:themeColor="background1"/>
            <w:sz w:val="18"/>
            <w:szCs w:val="18"/>
          </w:rPr>
          <w:alias w:val="Date"/>
          <w:id w:val="77677290"/>
          <w:placeholder>
            <w:docPart w:val="85923CB6DD284D50A8CDF378EE1E6B03"/>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783" w:type="pct"/>
              <w:tcBorders>
                <w:bottom w:val="single" w:sz="4" w:space="0" w:color="943634" w:themeColor="accent2" w:themeShade="BF"/>
              </w:tcBorders>
              <w:shd w:val="clear" w:color="auto" w:fill="943634" w:themeFill="accent2" w:themeFillShade="BF"/>
              <w:vAlign w:val="bottom"/>
            </w:tcPr>
            <w:p w:rsidR="00AA1C41" w:rsidRDefault="00D25F73" w:rsidP="000E033D">
              <w:pPr>
                <w:pStyle w:val="Header"/>
                <w:ind w:left="26"/>
                <w:rPr>
                  <w:color w:val="FFFFFF" w:themeColor="background1"/>
                </w:rPr>
              </w:pPr>
              <w:r>
                <w:rPr>
                  <w:color w:val="FFFFFF" w:themeColor="background1"/>
                  <w:sz w:val="18"/>
                  <w:szCs w:val="18"/>
                </w:rPr>
                <w:t>Tahun 2017</w:t>
              </w:r>
            </w:p>
          </w:tc>
        </w:sdtContent>
      </w:sdt>
    </w:tr>
  </w:tbl>
  <w:p w:rsidR="00AA1C41" w:rsidRDefault="00AA1C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568F"/>
    <w:multiLevelType w:val="hybridMultilevel"/>
    <w:tmpl w:val="F2203E4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6C596E"/>
    <w:multiLevelType w:val="hybridMultilevel"/>
    <w:tmpl w:val="25BCF34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95B0C95"/>
    <w:multiLevelType w:val="hybridMultilevel"/>
    <w:tmpl w:val="25D2338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0BA69D8"/>
    <w:multiLevelType w:val="hybridMultilevel"/>
    <w:tmpl w:val="D4229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2BE3019"/>
    <w:multiLevelType w:val="hybridMultilevel"/>
    <w:tmpl w:val="CC6A89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4512E5B"/>
    <w:multiLevelType w:val="multilevel"/>
    <w:tmpl w:val="037CFAB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53E2019"/>
    <w:multiLevelType w:val="hybridMultilevel"/>
    <w:tmpl w:val="1E7AB1E4"/>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7">
    <w:nsid w:val="1D5209F5"/>
    <w:multiLevelType w:val="hybridMultilevel"/>
    <w:tmpl w:val="5D68B5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E7D593E"/>
    <w:multiLevelType w:val="hybridMultilevel"/>
    <w:tmpl w:val="CFB02024"/>
    <w:lvl w:ilvl="0" w:tplc="0736DFC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490639"/>
    <w:multiLevelType w:val="hybridMultilevel"/>
    <w:tmpl w:val="CC6E4F8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27E942CC"/>
    <w:multiLevelType w:val="hybridMultilevel"/>
    <w:tmpl w:val="88BAAE1E"/>
    <w:lvl w:ilvl="0" w:tplc="C7AE05EC">
      <w:start w:val="1"/>
      <w:numFmt w:val="lowerLetter"/>
      <w:lvlText w:val="%1."/>
      <w:lvlJc w:val="left"/>
      <w:pPr>
        <w:ind w:left="349" w:hanging="360"/>
      </w:pPr>
      <w:rPr>
        <w:rFonts w:hint="default"/>
      </w:rPr>
    </w:lvl>
    <w:lvl w:ilvl="1" w:tplc="04210019" w:tentative="1">
      <w:start w:val="1"/>
      <w:numFmt w:val="lowerLetter"/>
      <w:lvlText w:val="%2."/>
      <w:lvlJc w:val="left"/>
      <w:pPr>
        <w:ind w:left="1069" w:hanging="360"/>
      </w:pPr>
    </w:lvl>
    <w:lvl w:ilvl="2" w:tplc="0421001B" w:tentative="1">
      <w:start w:val="1"/>
      <w:numFmt w:val="lowerRoman"/>
      <w:lvlText w:val="%3."/>
      <w:lvlJc w:val="right"/>
      <w:pPr>
        <w:ind w:left="1789" w:hanging="180"/>
      </w:pPr>
    </w:lvl>
    <w:lvl w:ilvl="3" w:tplc="0421000F" w:tentative="1">
      <w:start w:val="1"/>
      <w:numFmt w:val="decimal"/>
      <w:lvlText w:val="%4."/>
      <w:lvlJc w:val="left"/>
      <w:pPr>
        <w:ind w:left="2509" w:hanging="360"/>
      </w:pPr>
    </w:lvl>
    <w:lvl w:ilvl="4" w:tplc="04210019" w:tentative="1">
      <w:start w:val="1"/>
      <w:numFmt w:val="lowerLetter"/>
      <w:lvlText w:val="%5."/>
      <w:lvlJc w:val="left"/>
      <w:pPr>
        <w:ind w:left="3229" w:hanging="360"/>
      </w:pPr>
    </w:lvl>
    <w:lvl w:ilvl="5" w:tplc="0421001B" w:tentative="1">
      <w:start w:val="1"/>
      <w:numFmt w:val="lowerRoman"/>
      <w:lvlText w:val="%6."/>
      <w:lvlJc w:val="right"/>
      <w:pPr>
        <w:ind w:left="3949" w:hanging="180"/>
      </w:pPr>
    </w:lvl>
    <w:lvl w:ilvl="6" w:tplc="0421000F" w:tentative="1">
      <w:start w:val="1"/>
      <w:numFmt w:val="decimal"/>
      <w:lvlText w:val="%7."/>
      <w:lvlJc w:val="left"/>
      <w:pPr>
        <w:ind w:left="4669" w:hanging="360"/>
      </w:pPr>
    </w:lvl>
    <w:lvl w:ilvl="7" w:tplc="04210019" w:tentative="1">
      <w:start w:val="1"/>
      <w:numFmt w:val="lowerLetter"/>
      <w:lvlText w:val="%8."/>
      <w:lvlJc w:val="left"/>
      <w:pPr>
        <w:ind w:left="5389" w:hanging="360"/>
      </w:pPr>
    </w:lvl>
    <w:lvl w:ilvl="8" w:tplc="0421001B" w:tentative="1">
      <w:start w:val="1"/>
      <w:numFmt w:val="lowerRoman"/>
      <w:lvlText w:val="%9."/>
      <w:lvlJc w:val="right"/>
      <w:pPr>
        <w:ind w:left="6109" w:hanging="180"/>
      </w:pPr>
    </w:lvl>
  </w:abstractNum>
  <w:abstractNum w:abstractNumId="11">
    <w:nsid w:val="2D2A68F3"/>
    <w:multiLevelType w:val="hybridMultilevel"/>
    <w:tmpl w:val="EBC8FB48"/>
    <w:lvl w:ilvl="0" w:tplc="0421000F">
      <w:start w:val="1"/>
      <w:numFmt w:val="decimal"/>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2">
    <w:nsid w:val="2FF44EA0"/>
    <w:multiLevelType w:val="hybridMultilevel"/>
    <w:tmpl w:val="0F1E3B40"/>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3">
    <w:nsid w:val="3CCF1C1F"/>
    <w:multiLevelType w:val="multilevel"/>
    <w:tmpl w:val="2A543AE6"/>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46101EFF"/>
    <w:multiLevelType w:val="hybridMultilevel"/>
    <w:tmpl w:val="B5CCD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601246"/>
    <w:multiLevelType w:val="hybridMultilevel"/>
    <w:tmpl w:val="642AF93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5206D4E"/>
    <w:multiLevelType w:val="hybridMultilevel"/>
    <w:tmpl w:val="427A943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80B67F9"/>
    <w:multiLevelType w:val="hybridMultilevel"/>
    <w:tmpl w:val="63D414A2"/>
    <w:lvl w:ilvl="0" w:tplc="D69E2BD4">
      <w:start w:val="1"/>
      <w:numFmt w:val="decimal"/>
      <w:lvlText w:val="%1."/>
      <w:lvlJc w:val="left"/>
      <w:pPr>
        <w:ind w:left="644"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D537CC6"/>
    <w:multiLevelType w:val="hybridMultilevel"/>
    <w:tmpl w:val="75F83F7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00F72E8"/>
    <w:multiLevelType w:val="hybridMultilevel"/>
    <w:tmpl w:val="6FEC2EB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61537AF3"/>
    <w:multiLevelType w:val="hybridMultilevel"/>
    <w:tmpl w:val="68A2A5EE"/>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8F25524"/>
    <w:multiLevelType w:val="hybridMultilevel"/>
    <w:tmpl w:val="DF02E6E4"/>
    <w:lvl w:ilvl="0" w:tplc="308E03E6">
      <w:start w:val="1"/>
      <w:numFmt w:val="decimal"/>
      <w:lvlText w:val="%1."/>
      <w:lvlJc w:val="left"/>
      <w:pPr>
        <w:ind w:left="720" w:hanging="360"/>
      </w:pPr>
      <w:rPr>
        <w:rFonts w:hint="default"/>
        <w:b w:val="0"/>
        <w:i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2673D13"/>
    <w:multiLevelType w:val="hybridMultilevel"/>
    <w:tmpl w:val="4732B7E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72EA3F85"/>
    <w:multiLevelType w:val="hybridMultilevel"/>
    <w:tmpl w:val="A2369B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C62198A"/>
    <w:multiLevelType w:val="hybridMultilevel"/>
    <w:tmpl w:val="1046A606"/>
    <w:lvl w:ilvl="0" w:tplc="52D065D4">
      <w:start w:val="1"/>
      <w:numFmt w:val="decimal"/>
      <w:lvlText w:val="%1."/>
      <w:lvlJc w:val="left"/>
      <w:pPr>
        <w:ind w:left="709" w:hanging="360"/>
      </w:pPr>
      <w:rPr>
        <w:rFonts w:hint="default"/>
      </w:rPr>
    </w:lvl>
    <w:lvl w:ilvl="1" w:tplc="04210019" w:tentative="1">
      <w:start w:val="1"/>
      <w:numFmt w:val="lowerLetter"/>
      <w:lvlText w:val="%2."/>
      <w:lvlJc w:val="left"/>
      <w:pPr>
        <w:ind w:left="1429" w:hanging="360"/>
      </w:pPr>
    </w:lvl>
    <w:lvl w:ilvl="2" w:tplc="0421001B" w:tentative="1">
      <w:start w:val="1"/>
      <w:numFmt w:val="lowerRoman"/>
      <w:lvlText w:val="%3."/>
      <w:lvlJc w:val="right"/>
      <w:pPr>
        <w:ind w:left="2149" w:hanging="180"/>
      </w:pPr>
    </w:lvl>
    <w:lvl w:ilvl="3" w:tplc="0421000F" w:tentative="1">
      <w:start w:val="1"/>
      <w:numFmt w:val="decimal"/>
      <w:lvlText w:val="%4."/>
      <w:lvlJc w:val="left"/>
      <w:pPr>
        <w:ind w:left="2869" w:hanging="360"/>
      </w:pPr>
    </w:lvl>
    <w:lvl w:ilvl="4" w:tplc="04210019" w:tentative="1">
      <w:start w:val="1"/>
      <w:numFmt w:val="lowerLetter"/>
      <w:lvlText w:val="%5."/>
      <w:lvlJc w:val="left"/>
      <w:pPr>
        <w:ind w:left="3589" w:hanging="360"/>
      </w:pPr>
    </w:lvl>
    <w:lvl w:ilvl="5" w:tplc="0421001B" w:tentative="1">
      <w:start w:val="1"/>
      <w:numFmt w:val="lowerRoman"/>
      <w:lvlText w:val="%6."/>
      <w:lvlJc w:val="right"/>
      <w:pPr>
        <w:ind w:left="4309" w:hanging="180"/>
      </w:pPr>
    </w:lvl>
    <w:lvl w:ilvl="6" w:tplc="0421000F" w:tentative="1">
      <w:start w:val="1"/>
      <w:numFmt w:val="decimal"/>
      <w:lvlText w:val="%7."/>
      <w:lvlJc w:val="left"/>
      <w:pPr>
        <w:ind w:left="5029" w:hanging="360"/>
      </w:pPr>
    </w:lvl>
    <w:lvl w:ilvl="7" w:tplc="04210019" w:tentative="1">
      <w:start w:val="1"/>
      <w:numFmt w:val="lowerLetter"/>
      <w:lvlText w:val="%8."/>
      <w:lvlJc w:val="left"/>
      <w:pPr>
        <w:ind w:left="5749" w:hanging="360"/>
      </w:pPr>
    </w:lvl>
    <w:lvl w:ilvl="8" w:tplc="0421001B" w:tentative="1">
      <w:start w:val="1"/>
      <w:numFmt w:val="lowerRoman"/>
      <w:lvlText w:val="%9."/>
      <w:lvlJc w:val="right"/>
      <w:pPr>
        <w:ind w:left="6469" w:hanging="180"/>
      </w:pPr>
    </w:lvl>
  </w:abstractNum>
  <w:abstractNum w:abstractNumId="25">
    <w:nsid w:val="7D211CDE"/>
    <w:multiLevelType w:val="hybridMultilevel"/>
    <w:tmpl w:val="FABC8F4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D7E302B"/>
    <w:multiLevelType w:val="hybridMultilevel"/>
    <w:tmpl w:val="1B968EEE"/>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27">
    <w:nsid w:val="7EEC7936"/>
    <w:multiLevelType w:val="hybridMultilevel"/>
    <w:tmpl w:val="FE7A3BF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4"/>
  </w:num>
  <w:num w:numId="3">
    <w:abstractNumId w:val="26"/>
  </w:num>
  <w:num w:numId="4">
    <w:abstractNumId w:val="1"/>
  </w:num>
  <w:num w:numId="5">
    <w:abstractNumId w:val="5"/>
  </w:num>
  <w:num w:numId="6">
    <w:abstractNumId w:val="20"/>
  </w:num>
  <w:num w:numId="7">
    <w:abstractNumId w:val="16"/>
  </w:num>
  <w:num w:numId="8">
    <w:abstractNumId w:val="27"/>
  </w:num>
  <w:num w:numId="9">
    <w:abstractNumId w:val="13"/>
  </w:num>
  <w:num w:numId="10">
    <w:abstractNumId w:val="15"/>
  </w:num>
  <w:num w:numId="11">
    <w:abstractNumId w:val="0"/>
  </w:num>
  <w:num w:numId="12">
    <w:abstractNumId w:val="10"/>
  </w:num>
  <w:num w:numId="13">
    <w:abstractNumId w:val="24"/>
  </w:num>
  <w:num w:numId="14">
    <w:abstractNumId w:val="11"/>
  </w:num>
  <w:num w:numId="15">
    <w:abstractNumId w:val="21"/>
  </w:num>
  <w:num w:numId="16">
    <w:abstractNumId w:val="17"/>
  </w:num>
  <w:num w:numId="17">
    <w:abstractNumId w:val="9"/>
  </w:num>
  <w:num w:numId="18">
    <w:abstractNumId w:val="6"/>
  </w:num>
  <w:num w:numId="19">
    <w:abstractNumId w:val="12"/>
  </w:num>
  <w:num w:numId="20">
    <w:abstractNumId w:val="23"/>
  </w:num>
  <w:num w:numId="21">
    <w:abstractNumId w:val="3"/>
  </w:num>
  <w:num w:numId="22">
    <w:abstractNumId w:val="7"/>
  </w:num>
  <w:num w:numId="23">
    <w:abstractNumId w:val="4"/>
  </w:num>
  <w:num w:numId="24">
    <w:abstractNumId w:val="8"/>
  </w:num>
  <w:num w:numId="25">
    <w:abstractNumId w:val="19"/>
  </w:num>
  <w:num w:numId="26">
    <w:abstractNumId w:val="18"/>
  </w:num>
  <w:num w:numId="27">
    <w:abstractNumId w:val="22"/>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12F"/>
    <w:rsid w:val="00012E03"/>
    <w:rsid w:val="00033556"/>
    <w:rsid w:val="00035BFD"/>
    <w:rsid w:val="0005112F"/>
    <w:rsid w:val="00051E00"/>
    <w:rsid w:val="000536E1"/>
    <w:rsid w:val="00071FA9"/>
    <w:rsid w:val="00081C70"/>
    <w:rsid w:val="0009685C"/>
    <w:rsid w:val="000D7498"/>
    <w:rsid w:val="000E033D"/>
    <w:rsid w:val="000E1582"/>
    <w:rsid w:val="00114F60"/>
    <w:rsid w:val="00114FD8"/>
    <w:rsid w:val="00137899"/>
    <w:rsid w:val="001530C3"/>
    <w:rsid w:val="001710F1"/>
    <w:rsid w:val="00174F26"/>
    <w:rsid w:val="00177B79"/>
    <w:rsid w:val="00183C27"/>
    <w:rsid w:val="001A42E4"/>
    <w:rsid w:val="001B6E17"/>
    <w:rsid w:val="001E480B"/>
    <w:rsid w:val="0020087A"/>
    <w:rsid w:val="00220A46"/>
    <w:rsid w:val="00224032"/>
    <w:rsid w:val="002316FC"/>
    <w:rsid w:val="00240D36"/>
    <w:rsid w:val="00247E44"/>
    <w:rsid w:val="00252845"/>
    <w:rsid w:val="00267AB5"/>
    <w:rsid w:val="00284B9C"/>
    <w:rsid w:val="0028506A"/>
    <w:rsid w:val="00287CE4"/>
    <w:rsid w:val="00290D5C"/>
    <w:rsid w:val="002A43E0"/>
    <w:rsid w:val="002C05B1"/>
    <w:rsid w:val="002C21B7"/>
    <w:rsid w:val="002D254B"/>
    <w:rsid w:val="002D49CD"/>
    <w:rsid w:val="002E7358"/>
    <w:rsid w:val="002F1787"/>
    <w:rsid w:val="00320E6A"/>
    <w:rsid w:val="0034199C"/>
    <w:rsid w:val="00342E43"/>
    <w:rsid w:val="003861F1"/>
    <w:rsid w:val="0039128F"/>
    <w:rsid w:val="003E3EDC"/>
    <w:rsid w:val="003F2FA8"/>
    <w:rsid w:val="0040749D"/>
    <w:rsid w:val="00446CF7"/>
    <w:rsid w:val="00450DDF"/>
    <w:rsid w:val="00456A40"/>
    <w:rsid w:val="00464F7A"/>
    <w:rsid w:val="0048112C"/>
    <w:rsid w:val="004848DF"/>
    <w:rsid w:val="00485DE1"/>
    <w:rsid w:val="004E0DC2"/>
    <w:rsid w:val="004E739F"/>
    <w:rsid w:val="005054AF"/>
    <w:rsid w:val="00511644"/>
    <w:rsid w:val="00516D50"/>
    <w:rsid w:val="00522B7C"/>
    <w:rsid w:val="00525CA4"/>
    <w:rsid w:val="0052611D"/>
    <w:rsid w:val="00561B88"/>
    <w:rsid w:val="00563DB1"/>
    <w:rsid w:val="005A1328"/>
    <w:rsid w:val="005A3790"/>
    <w:rsid w:val="005B02A1"/>
    <w:rsid w:val="005E4988"/>
    <w:rsid w:val="006057D4"/>
    <w:rsid w:val="006126B1"/>
    <w:rsid w:val="00613E07"/>
    <w:rsid w:val="00616F4A"/>
    <w:rsid w:val="00621600"/>
    <w:rsid w:val="00634DBF"/>
    <w:rsid w:val="00643E32"/>
    <w:rsid w:val="0064531F"/>
    <w:rsid w:val="0067237C"/>
    <w:rsid w:val="00691FDD"/>
    <w:rsid w:val="006B2594"/>
    <w:rsid w:val="006C7D3F"/>
    <w:rsid w:val="006D2366"/>
    <w:rsid w:val="006D7F0F"/>
    <w:rsid w:val="006E6318"/>
    <w:rsid w:val="00730B05"/>
    <w:rsid w:val="007431B5"/>
    <w:rsid w:val="00743847"/>
    <w:rsid w:val="00764591"/>
    <w:rsid w:val="00772AAA"/>
    <w:rsid w:val="007745DD"/>
    <w:rsid w:val="007757E5"/>
    <w:rsid w:val="00842B63"/>
    <w:rsid w:val="008644B8"/>
    <w:rsid w:val="008B699D"/>
    <w:rsid w:val="008D5344"/>
    <w:rsid w:val="00932334"/>
    <w:rsid w:val="009426F3"/>
    <w:rsid w:val="009508DD"/>
    <w:rsid w:val="009746C5"/>
    <w:rsid w:val="00980F04"/>
    <w:rsid w:val="00997374"/>
    <w:rsid w:val="009A1E2E"/>
    <w:rsid w:val="009A7DAC"/>
    <w:rsid w:val="009B25A3"/>
    <w:rsid w:val="009B6604"/>
    <w:rsid w:val="009E12AC"/>
    <w:rsid w:val="009F5AA9"/>
    <w:rsid w:val="00A2108D"/>
    <w:rsid w:val="00A35709"/>
    <w:rsid w:val="00A6387B"/>
    <w:rsid w:val="00A6476A"/>
    <w:rsid w:val="00A857E7"/>
    <w:rsid w:val="00A86331"/>
    <w:rsid w:val="00A91AE7"/>
    <w:rsid w:val="00AA1C41"/>
    <w:rsid w:val="00AB3B37"/>
    <w:rsid w:val="00AC0858"/>
    <w:rsid w:val="00AC59C9"/>
    <w:rsid w:val="00B14A0D"/>
    <w:rsid w:val="00B15FB9"/>
    <w:rsid w:val="00B30399"/>
    <w:rsid w:val="00B420DA"/>
    <w:rsid w:val="00B45024"/>
    <w:rsid w:val="00B45B09"/>
    <w:rsid w:val="00B826DB"/>
    <w:rsid w:val="00B977D3"/>
    <w:rsid w:val="00BA167D"/>
    <w:rsid w:val="00BC5D19"/>
    <w:rsid w:val="00BE718A"/>
    <w:rsid w:val="00C06BFC"/>
    <w:rsid w:val="00C3592C"/>
    <w:rsid w:val="00C5271B"/>
    <w:rsid w:val="00C60CCE"/>
    <w:rsid w:val="00C6372C"/>
    <w:rsid w:val="00C70ADE"/>
    <w:rsid w:val="00C84BAD"/>
    <w:rsid w:val="00C86A07"/>
    <w:rsid w:val="00CA5A92"/>
    <w:rsid w:val="00CB00E7"/>
    <w:rsid w:val="00CB0D59"/>
    <w:rsid w:val="00CC02DC"/>
    <w:rsid w:val="00CD6F53"/>
    <w:rsid w:val="00D21F3D"/>
    <w:rsid w:val="00D25F73"/>
    <w:rsid w:val="00D47459"/>
    <w:rsid w:val="00D638FB"/>
    <w:rsid w:val="00D910AE"/>
    <w:rsid w:val="00DA5C88"/>
    <w:rsid w:val="00DB42F1"/>
    <w:rsid w:val="00DE73F7"/>
    <w:rsid w:val="00DF2041"/>
    <w:rsid w:val="00E01244"/>
    <w:rsid w:val="00E03222"/>
    <w:rsid w:val="00E36723"/>
    <w:rsid w:val="00E76C6B"/>
    <w:rsid w:val="00E80B1B"/>
    <w:rsid w:val="00EA4993"/>
    <w:rsid w:val="00EA53CD"/>
    <w:rsid w:val="00EB5E92"/>
    <w:rsid w:val="00EC4D7E"/>
    <w:rsid w:val="00EF6E7D"/>
    <w:rsid w:val="00F13058"/>
    <w:rsid w:val="00F3004B"/>
    <w:rsid w:val="00F409BF"/>
    <w:rsid w:val="00F53680"/>
    <w:rsid w:val="00F62678"/>
    <w:rsid w:val="00F66562"/>
    <w:rsid w:val="00F712B8"/>
    <w:rsid w:val="00F7545C"/>
    <w:rsid w:val="00F9098F"/>
    <w:rsid w:val="00FA637B"/>
    <w:rsid w:val="00FE76D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5112F"/>
    <w:pPr>
      <w:ind w:left="720"/>
      <w:contextualSpacing/>
    </w:pPr>
  </w:style>
  <w:style w:type="character" w:customStyle="1" w:styleId="ListParagraphChar">
    <w:name w:val="List Paragraph Char"/>
    <w:link w:val="ListParagraph"/>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5112F"/>
    <w:pPr>
      <w:ind w:left="720"/>
      <w:contextualSpacing/>
    </w:pPr>
  </w:style>
  <w:style w:type="character" w:customStyle="1" w:styleId="ListParagraphChar">
    <w:name w:val="List Paragraph Char"/>
    <w:link w:val="ListParagraph"/>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5923CB6DD284D50A8CDF378EE1E6B03"/>
        <w:category>
          <w:name w:val="General"/>
          <w:gallery w:val="placeholder"/>
        </w:category>
        <w:types>
          <w:type w:val="bbPlcHdr"/>
        </w:types>
        <w:behaviors>
          <w:behavior w:val="content"/>
        </w:behaviors>
        <w:guid w:val="{07EF6D3D-12F7-470E-AB02-407840A25D9F}"/>
      </w:docPartPr>
      <w:docPartBody>
        <w:p w:rsidR="00A51834" w:rsidRDefault="000A60E9" w:rsidP="000A60E9">
          <w:pPr>
            <w:pStyle w:val="85923CB6DD284D50A8CDF378EE1E6B03"/>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E9"/>
    <w:rsid w:val="00007322"/>
    <w:rsid w:val="00087A5D"/>
    <w:rsid w:val="000A60E9"/>
    <w:rsid w:val="000C5793"/>
    <w:rsid w:val="0024763F"/>
    <w:rsid w:val="0029590C"/>
    <w:rsid w:val="002B5BB6"/>
    <w:rsid w:val="00327220"/>
    <w:rsid w:val="003E2080"/>
    <w:rsid w:val="004D3322"/>
    <w:rsid w:val="00501116"/>
    <w:rsid w:val="00543A4B"/>
    <w:rsid w:val="005A3EC3"/>
    <w:rsid w:val="0068427F"/>
    <w:rsid w:val="00712F86"/>
    <w:rsid w:val="00722C83"/>
    <w:rsid w:val="00793CA6"/>
    <w:rsid w:val="007D703D"/>
    <w:rsid w:val="00870CB5"/>
    <w:rsid w:val="00874BCE"/>
    <w:rsid w:val="008957E3"/>
    <w:rsid w:val="00A264E4"/>
    <w:rsid w:val="00A329DC"/>
    <w:rsid w:val="00A51834"/>
    <w:rsid w:val="00D659FF"/>
    <w:rsid w:val="00FE703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BDF4CB0EE14294B361AC7599802A0E">
    <w:name w:val="DCBDF4CB0EE14294B361AC7599802A0E"/>
    <w:rsid w:val="000A60E9"/>
  </w:style>
  <w:style w:type="paragraph" w:customStyle="1" w:styleId="85923CB6DD284D50A8CDF378EE1E6B03">
    <w:name w:val="85923CB6DD284D50A8CDF378EE1E6B03"/>
    <w:rsid w:val="000A60E9"/>
  </w:style>
  <w:style w:type="paragraph" w:customStyle="1" w:styleId="D3BC816D05744ED68C494916A41FEA35">
    <w:name w:val="D3BC816D05744ED68C494916A41FEA35"/>
    <w:rsid w:val="000A60E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BDF4CB0EE14294B361AC7599802A0E">
    <w:name w:val="DCBDF4CB0EE14294B361AC7599802A0E"/>
    <w:rsid w:val="000A60E9"/>
  </w:style>
  <w:style w:type="paragraph" w:customStyle="1" w:styleId="85923CB6DD284D50A8CDF378EE1E6B03">
    <w:name w:val="85923CB6DD284D50A8CDF378EE1E6B03"/>
    <w:rsid w:val="000A60E9"/>
  </w:style>
  <w:style w:type="paragraph" w:customStyle="1" w:styleId="D3BC816D05744ED68C494916A41FEA35">
    <w:name w:val="D3BC816D05744ED68C494916A41FEA35"/>
    <w:rsid w:val="000A60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Tahun 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954D3C3-1679-4020-B33F-FE63BF40B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8</cp:revision>
  <cp:lastPrinted>2017-11-14T03:51:00Z</cp:lastPrinted>
  <dcterms:created xsi:type="dcterms:W3CDTF">2018-01-22T05:06:00Z</dcterms:created>
  <dcterms:modified xsi:type="dcterms:W3CDTF">2018-03-07T04:04:00Z</dcterms:modified>
</cp:coreProperties>
</file>